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9F" w:rsidRPr="003B6CE8" w:rsidRDefault="003B349F" w:rsidP="003B349F">
      <w:pPr>
        <w:jc w:val="center"/>
        <w:rPr>
          <w:b/>
          <w:bCs/>
          <w:sz w:val="24"/>
          <w:szCs w:val="24"/>
          <w:u w:val="single"/>
        </w:rPr>
      </w:pPr>
    </w:p>
    <w:p w:rsidR="003B349F" w:rsidRPr="003B6CE8" w:rsidRDefault="003B349F" w:rsidP="003B349F">
      <w:pPr>
        <w:ind w:firstLine="720"/>
        <w:jc w:val="center"/>
        <w:rPr>
          <w:sz w:val="24"/>
          <w:szCs w:val="24"/>
        </w:rPr>
      </w:pPr>
      <w:r w:rsidRPr="003B6CE8">
        <w:rPr>
          <w:sz w:val="24"/>
          <w:szCs w:val="24"/>
        </w:rPr>
        <w:t>FORM OF PERFORMANCE SECURITY - BANK GUARANTEE BOND (BG)</w:t>
      </w:r>
    </w:p>
    <w:p w:rsidR="003B349F" w:rsidRPr="003B6CE8" w:rsidRDefault="003B349F" w:rsidP="003B349F">
      <w:pPr>
        <w:ind w:firstLine="720"/>
        <w:jc w:val="center"/>
        <w:rPr>
          <w:sz w:val="24"/>
          <w:szCs w:val="24"/>
        </w:rPr>
      </w:pPr>
    </w:p>
    <w:p w:rsidR="003B349F" w:rsidRPr="003B6CE8" w:rsidRDefault="003B349F" w:rsidP="003B349F">
      <w:pPr>
        <w:spacing w:line="360" w:lineRule="auto"/>
        <w:jc w:val="both"/>
        <w:rPr>
          <w:sz w:val="24"/>
          <w:szCs w:val="24"/>
        </w:rPr>
      </w:pPr>
      <w:r w:rsidRPr="003B6CE8">
        <w:rPr>
          <w:sz w:val="24"/>
          <w:szCs w:val="24"/>
        </w:rPr>
        <w:t>From</w:t>
      </w:r>
    </w:p>
    <w:p w:rsidR="003B349F" w:rsidRPr="003B6CE8" w:rsidRDefault="003B349F" w:rsidP="003B349F">
      <w:pPr>
        <w:spacing w:line="360" w:lineRule="auto"/>
        <w:jc w:val="both"/>
        <w:rPr>
          <w:sz w:val="24"/>
          <w:szCs w:val="24"/>
          <w:lang w:bidi="or-IN"/>
        </w:rPr>
      </w:pPr>
      <w:r w:rsidRPr="003B6CE8">
        <w:rPr>
          <w:sz w:val="24"/>
          <w:szCs w:val="24"/>
        </w:rPr>
        <w:t>Bank: ……..............................</w:t>
      </w:r>
      <w:r w:rsidRPr="003B6CE8">
        <w:rPr>
          <w:sz w:val="24"/>
          <w:szCs w:val="24"/>
          <w:lang w:bidi="or-IN"/>
        </w:rPr>
        <w:t>.................</w:t>
      </w:r>
    </w:p>
    <w:p w:rsidR="003B349F" w:rsidRPr="003B6CE8" w:rsidRDefault="003B349F" w:rsidP="003B349F">
      <w:pPr>
        <w:pStyle w:val="NoSpacing"/>
        <w:spacing w:line="360" w:lineRule="auto"/>
        <w:rPr>
          <w:rFonts w:ascii="Times New Roman" w:hAnsi="Times New Roman" w:cs="Times New Roman"/>
          <w:sz w:val="24"/>
          <w:szCs w:val="24"/>
        </w:rPr>
      </w:pPr>
      <w:r w:rsidRPr="003B6CE8">
        <w:rPr>
          <w:rFonts w:ascii="Times New Roman" w:hAnsi="Times New Roman" w:cs="Times New Roman"/>
          <w:sz w:val="24"/>
          <w:szCs w:val="24"/>
        </w:rPr>
        <w:t>To</w:t>
      </w:r>
    </w:p>
    <w:p w:rsidR="003B349F" w:rsidRPr="003B6CE8" w:rsidRDefault="003B349F" w:rsidP="003B349F">
      <w:pPr>
        <w:pStyle w:val="NoSpacing"/>
        <w:spacing w:line="360" w:lineRule="auto"/>
        <w:rPr>
          <w:rFonts w:ascii="Times New Roman" w:hAnsi="Times New Roman" w:cs="Times New Roman"/>
          <w:sz w:val="24"/>
          <w:szCs w:val="24"/>
        </w:rPr>
      </w:pPr>
      <w:r w:rsidRPr="003B6CE8">
        <w:rPr>
          <w:rFonts w:ascii="Times New Roman" w:hAnsi="Times New Roman" w:cs="Times New Roman"/>
          <w:sz w:val="24"/>
          <w:szCs w:val="24"/>
        </w:rPr>
        <w:t>The Director</w:t>
      </w:r>
    </w:p>
    <w:p w:rsidR="003B349F" w:rsidRPr="003B6CE8" w:rsidRDefault="003B349F" w:rsidP="003B349F">
      <w:pPr>
        <w:spacing w:line="360" w:lineRule="auto"/>
        <w:jc w:val="both"/>
        <w:rPr>
          <w:sz w:val="24"/>
          <w:szCs w:val="24"/>
        </w:rPr>
      </w:pPr>
      <w:r w:rsidRPr="003B6CE8">
        <w:rPr>
          <w:sz w:val="24"/>
          <w:szCs w:val="24"/>
        </w:rPr>
        <w:t>Sardar Vallabhbhai National Institute of Technology, Surat.</w:t>
      </w:r>
    </w:p>
    <w:p w:rsidR="003B349F" w:rsidRPr="003B6CE8" w:rsidRDefault="003B349F" w:rsidP="003B349F">
      <w:pPr>
        <w:jc w:val="both"/>
        <w:rPr>
          <w:sz w:val="24"/>
          <w:szCs w:val="24"/>
        </w:rPr>
      </w:pPr>
    </w:p>
    <w:p w:rsidR="003B349F" w:rsidRPr="003B6CE8" w:rsidRDefault="003B349F" w:rsidP="003B349F">
      <w:pPr>
        <w:jc w:val="both"/>
        <w:rPr>
          <w:sz w:val="24"/>
          <w:szCs w:val="24"/>
        </w:rPr>
      </w:pPr>
      <w:r w:rsidRPr="003B6CE8">
        <w:rPr>
          <w:sz w:val="24"/>
          <w:szCs w:val="24"/>
        </w:rPr>
        <w:t xml:space="preserve">In consideration of the Director, Sardar Vallabhbhai National Institute of Technology (hereinafter called “SVNIT”) having agreed under the terms and conditions of Letter of Intent / Agreement No………………….………………dated……………………. made between …………...........…………and …….....................................……. (hereinafter called “the said Contractor{s}”). for the work …...............................................................................…………… (hereinafter called “the said Letter of Intent / Agreement”) having agreed to production of an irrevocable bank Guarantee for Rs……………. (Rupees ……………………………………. only), as a security / guarantee from the contractor(s) for compliance of his obligations in accordance with the terms and conditions in the said agreement, we ……....………….......................................(Indicate the name of the Bank) (hereinafter referred to as “the Bank”) hereby undertake to pay to the SVNIT an amount not exceeding Rs. ……….................... (Rs..........................................................................................……. only) on demand by the SVNIT </w:t>
      </w:r>
    </w:p>
    <w:p w:rsidR="003B349F" w:rsidRPr="003B6CE8" w:rsidRDefault="003B349F" w:rsidP="003B349F">
      <w:pPr>
        <w:jc w:val="both"/>
        <w:rPr>
          <w:sz w:val="24"/>
          <w:szCs w:val="24"/>
        </w:rPr>
      </w:pPr>
      <w:r w:rsidRPr="003B6CE8">
        <w:rPr>
          <w:sz w:val="24"/>
          <w:szCs w:val="24"/>
        </w:rPr>
        <w:t xml:space="preserve">2. We ………................................……. (indicate the name of Bank) do hereby undertake to pay the amounts due and payable under this guarantee without any demur, merely on a demand from the SVNIT stating that the amount claimed is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Rs………………… (Rupees.................................................................................only). </w:t>
      </w:r>
    </w:p>
    <w:p w:rsidR="003B349F" w:rsidRPr="003B6CE8" w:rsidRDefault="003B349F" w:rsidP="003B349F">
      <w:pPr>
        <w:jc w:val="both"/>
        <w:rPr>
          <w:sz w:val="24"/>
          <w:szCs w:val="24"/>
        </w:rPr>
      </w:pPr>
      <w:r w:rsidRPr="003B6CE8">
        <w:rPr>
          <w:sz w:val="24"/>
          <w:szCs w:val="24"/>
        </w:rPr>
        <w:t xml:space="preserve">3. We, the said bank, further undertake to pay to the SVNIT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rsidR="003B349F" w:rsidRPr="003B6CE8" w:rsidRDefault="003B349F" w:rsidP="003B349F">
      <w:pPr>
        <w:jc w:val="both"/>
        <w:rPr>
          <w:sz w:val="24"/>
          <w:szCs w:val="24"/>
        </w:rPr>
      </w:pPr>
      <w:r w:rsidRPr="003B6CE8">
        <w:rPr>
          <w:sz w:val="24"/>
          <w:szCs w:val="24"/>
        </w:rPr>
        <w:t xml:space="preserve">4. We………………………. (indicate the name of Bank) further agree that the guarantee herein contained shall remain in full force and effect during the period that would be taken for the performance of the said Agreement and that it shall continue to be enforceable till all the dues of the SVNIT under or by virtue of the said Agreement have been fully paid and its claims satisfied or discharged or till Engineer-in-charge on behalf of the SVNIT certifies that the terms and conditions of the said Agreement have been fully and properly carried out by the said Contractor(s) and accordingly discharges this guarantee. </w:t>
      </w:r>
    </w:p>
    <w:p w:rsidR="003B349F" w:rsidRPr="003B6CE8" w:rsidRDefault="003B349F" w:rsidP="003B349F">
      <w:pPr>
        <w:jc w:val="both"/>
        <w:rPr>
          <w:sz w:val="24"/>
          <w:szCs w:val="24"/>
        </w:rPr>
      </w:pPr>
      <w:r w:rsidRPr="003B6CE8">
        <w:rPr>
          <w:sz w:val="24"/>
          <w:szCs w:val="24"/>
        </w:rPr>
        <w:t xml:space="preserve">5. We ………………………… (indicate the name of Bank) further agree with the SVNIT that the SVNIT shall have the fullest liberty without our consent and without affecting in any manner our obligations hereunder to vary any of the terms and conditions of the said Agreement or to extend time of performance by the said Contractor(s) from time to time or to postpone for any time or from time to time any of the powers exercisable by the SVNIT against the said Contractor(s) and to forbear or enforce any of the terms and conditions relating to the said Agreement and we shall not </w:t>
      </w:r>
      <w:r w:rsidRPr="003B6CE8">
        <w:rPr>
          <w:sz w:val="24"/>
          <w:szCs w:val="24"/>
        </w:rPr>
        <w:lastRenderedPageBreak/>
        <w:t xml:space="preserve">be relieved from our liability by reason of any such variation, or extension being granted to the said Contractor(s) or for any forbearance, act of omission on the part of the SVNIT or any indulgence by the SVNIT to the said Contractor(s) or by any such matter or thing whatsoever which under the law relating to sureties would, but for this provision, have effect of so relieving us. </w:t>
      </w:r>
    </w:p>
    <w:p w:rsidR="003B349F" w:rsidRPr="003B6CE8" w:rsidRDefault="003B349F" w:rsidP="003B349F">
      <w:pPr>
        <w:jc w:val="both"/>
        <w:rPr>
          <w:sz w:val="24"/>
          <w:szCs w:val="24"/>
        </w:rPr>
      </w:pPr>
      <w:r w:rsidRPr="003B6CE8">
        <w:rPr>
          <w:sz w:val="24"/>
          <w:szCs w:val="24"/>
        </w:rPr>
        <w:t xml:space="preserve">6. This guarantee will not be discharged due to the change in the constitution of the Bank or the Contractor(s). </w:t>
      </w:r>
    </w:p>
    <w:p w:rsidR="003B349F" w:rsidRPr="003B6CE8" w:rsidRDefault="003B349F" w:rsidP="003B349F">
      <w:pPr>
        <w:jc w:val="both"/>
        <w:rPr>
          <w:sz w:val="24"/>
          <w:szCs w:val="24"/>
        </w:rPr>
      </w:pPr>
      <w:r w:rsidRPr="003B6CE8">
        <w:rPr>
          <w:sz w:val="24"/>
          <w:szCs w:val="24"/>
        </w:rPr>
        <w:t xml:space="preserve">7. We, …………………………. (indicate the name of Bank) lastly undertake not to revoke this guarantee except with the previous consent of the SVNIT in writing. 8. This guarantee shall be valid up to ……………………, unless extended on demand. Notwithstanding anything mentioned above, our liability against this guarantee is restricted to Rs. ………………………………………… (Rupees ………………………………………………...................................................……. only) and unless a claim in writing is lodged with us within six months of the date of expiry or the extended date of expiry of this guarantee, all our liabilities under this guarantee shall stand discharged. </w:t>
      </w:r>
    </w:p>
    <w:p w:rsidR="003B349F" w:rsidRPr="003B6CE8" w:rsidRDefault="003B349F" w:rsidP="003B349F">
      <w:pPr>
        <w:jc w:val="right"/>
        <w:rPr>
          <w:sz w:val="24"/>
          <w:szCs w:val="24"/>
        </w:rPr>
      </w:pPr>
    </w:p>
    <w:p w:rsidR="003B349F" w:rsidRPr="003B6CE8" w:rsidRDefault="003B349F" w:rsidP="003B349F">
      <w:pPr>
        <w:jc w:val="right"/>
        <w:rPr>
          <w:sz w:val="24"/>
          <w:szCs w:val="24"/>
        </w:rPr>
      </w:pPr>
      <w:r w:rsidRPr="003B6CE8">
        <w:rPr>
          <w:sz w:val="24"/>
          <w:szCs w:val="24"/>
        </w:rPr>
        <w:t xml:space="preserve">Signed and sealed </w:t>
      </w:r>
    </w:p>
    <w:p w:rsidR="003B349F" w:rsidRPr="003B6CE8" w:rsidRDefault="003B349F" w:rsidP="003B349F">
      <w:pPr>
        <w:rPr>
          <w:sz w:val="24"/>
          <w:szCs w:val="24"/>
        </w:rPr>
      </w:pPr>
    </w:p>
    <w:p w:rsidR="003B349F" w:rsidRPr="003B6CE8" w:rsidRDefault="003B349F" w:rsidP="003B349F">
      <w:pPr>
        <w:rPr>
          <w:sz w:val="24"/>
          <w:szCs w:val="24"/>
        </w:rPr>
      </w:pPr>
      <w:r w:rsidRPr="003B6CE8">
        <w:rPr>
          <w:sz w:val="24"/>
          <w:szCs w:val="24"/>
        </w:rPr>
        <w:t xml:space="preserve">Dated the ……....... day of ……....……. for ……….............…… (indicate the name of Bank) </w:t>
      </w:r>
    </w:p>
    <w:p w:rsidR="003B349F" w:rsidRPr="003B6CE8" w:rsidRDefault="003B349F" w:rsidP="003B349F">
      <w:pPr>
        <w:jc w:val="center"/>
        <w:rPr>
          <w:sz w:val="24"/>
          <w:szCs w:val="24"/>
        </w:rPr>
      </w:pPr>
      <w:r w:rsidRPr="003B6CE8">
        <w:rPr>
          <w:sz w:val="24"/>
          <w:szCs w:val="24"/>
        </w:rPr>
        <w:t>* * *</w:t>
      </w:r>
    </w:p>
    <w:p w:rsidR="003B349F" w:rsidRPr="003B6CE8" w:rsidRDefault="003B349F" w:rsidP="003B349F">
      <w:pPr>
        <w:jc w:val="both"/>
        <w:rPr>
          <w:sz w:val="24"/>
          <w:szCs w:val="24"/>
        </w:rPr>
      </w:pPr>
      <w:r w:rsidRPr="003B6CE8">
        <w:rPr>
          <w:sz w:val="24"/>
          <w:szCs w:val="24"/>
        </w:rPr>
        <w:t>(Note: The Letter of Intent shall form part of the Agreement)</w:t>
      </w:r>
    </w:p>
    <w:p w:rsidR="003B349F" w:rsidRPr="003B6CE8" w:rsidRDefault="003B349F" w:rsidP="003B349F">
      <w:pPr>
        <w:rPr>
          <w:b/>
          <w:bCs/>
          <w:sz w:val="24"/>
          <w:szCs w:val="24"/>
        </w:rPr>
      </w:pPr>
    </w:p>
    <w:p w:rsidR="003B349F" w:rsidRPr="003B6CE8" w:rsidRDefault="003B349F" w:rsidP="003B349F">
      <w:pPr>
        <w:pStyle w:val="Heading2"/>
        <w:tabs>
          <w:tab w:val="left" w:pos="828"/>
        </w:tabs>
        <w:spacing w:before="139"/>
        <w:ind w:left="827" w:firstLine="0"/>
        <w:jc w:val="center"/>
        <w:rPr>
          <w:u w:val="single"/>
        </w:rPr>
      </w:pPr>
    </w:p>
    <w:p w:rsidR="003B349F" w:rsidRPr="003B6CE8" w:rsidRDefault="003B349F" w:rsidP="003B349F">
      <w:pPr>
        <w:pStyle w:val="Heading2"/>
        <w:tabs>
          <w:tab w:val="left" w:pos="828"/>
        </w:tabs>
        <w:spacing w:before="139"/>
        <w:ind w:left="827" w:firstLine="0"/>
        <w:jc w:val="center"/>
        <w:rPr>
          <w:u w:val="single"/>
        </w:rPr>
      </w:pPr>
    </w:p>
    <w:p w:rsidR="003B349F" w:rsidRPr="003B6CE8" w:rsidRDefault="003B349F" w:rsidP="003B349F">
      <w:pPr>
        <w:pStyle w:val="Heading2"/>
        <w:tabs>
          <w:tab w:val="left" w:pos="828"/>
        </w:tabs>
        <w:spacing w:before="139"/>
        <w:ind w:left="827" w:firstLine="0"/>
        <w:jc w:val="center"/>
        <w:rPr>
          <w:u w:val="single"/>
        </w:rPr>
      </w:pPr>
    </w:p>
    <w:p w:rsidR="003B349F" w:rsidRPr="00AA5FE6" w:rsidRDefault="00AA5FE6" w:rsidP="003B349F">
      <w:pPr>
        <w:pStyle w:val="Heading2"/>
        <w:tabs>
          <w:tab w:val="left" w:pos="828"/>
        </w:tabs>
        <w:spacing w:before="139"/>
        <w:ind w:left="827" w:firstLine="0"/>
        <w:jc w:val="center"/>
        <w:rPr>
          <w:b w:val="0"/>
        </w:rPr>
      </w:pPr>
      <w:r>
        <w:rPr>
          <w:u w:val="single"/>
        </w:rPr>
        <w:tab/>
      </w:r>
    </w:p>
    <w:p w:rsidR="003B349F" w:rsidRPr="003B6CE8" w:rsidRDefault="003B349F" w:rsidP="003B349F">
      <w:pPr>
        <w:pStyle w:val="Heading2"/>
        <w:tabs>
          <w:tab w:val="left" w:pos="828"/>
        </w:tabs>
        <w:spacing w:before="139"/>
        <w:ind w:left="827" w:firstLine="0"/>
        <w:jc w:val="center"/>
        <w:rPr>
          <w:u w:val="single"/>
        </w:rPr>
      </w:pPr>
    </w:p>
    <w:p w:rsidR="003B349F" w:rsidRPr="003B6CE8" w:rsidRDefault="003B349F" w:rsidP="003B349F">
      <w:pPr>
        <w:pStyle w:val="Heading2"/>
        <w:tabs>
          <w:tab w:val="left" w:pos="828"/>
        </w:tabs>
        <w:spacing w:before="139"/>
        <w:ind w:left="827" w:firstLine="0"/>
        <w:jc w:val="center"/>
        <w:rPr>
          <w:u w:val="single"/>
        </w:rPr>
      </w:pPr>
    </w:p>
    <w:sectPr w:rsidR="003B349F" w:rsidRPr="003B6CE8" w:rsidSect="003B349F">
      <w:headerReference w:type="default" r:id="rId6"/>
      <w:footerReference w:type="default" r:id="rId7"/>
      <w:pgSz w:w="11906" w:h="16838"/>
      <w:pgMar w:top="1440"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09" w:rsidRDefault="00DB6F09" w:rsidP="003B349F">
      <w:r>
        <w:separator/>
      </w:r>
    </w:p>
  </w:endnote>
  <w:endnote w:type="continuationSeparator" w:id="1">
    <w:p w:rsidR="00DB6F09" w:rsidRDefault="00DB6F09" w:rsidP="003B3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4662"/>
      <w:docPartObj>
        <w:docPartGallery w:val="Page Numbers (Bottom of Page)"/>
        <w:docPartUnique/>
      </w:docPartObj>
    </w:sdtPr>
    <w:sdtContent>
      <w:p w:rsidR="00036519" w:rsidRDefault="00BE0239">
        <w:pPr>
          <w:pStyle w:val="Footer"/>
          <w:jc w:val="right"/>
        </w:pPr>
        <w:fldSimple w:instr=" PAGE   \* MERGEFORMAT ">
          <w:r w:rsidR="000A1DDA">
            <w:rPr>
              <w:noProof/>
            </w:rPr>
            <w:t>2</w:t>
          </w:r>
        </w:fldSimple>
        <w:r w:rsidR="00672772">
          <w:t>/2</w:t>
        </w:r>
      </w:p>
    </w:sdtContent>
  </w:sdt>
  <w:p w:rsidR="00036519" w:rsidRDefault="00036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09" w:rsidRDefault="00DB6F09" w:rsidP="003B349F">
      <w:r>
        <w:separator/>
      </w:r>
    </w:p>
  </w:footnote>
  <w:footnote w:type="continuationSeparator" w:id="1">
    <w:p w:rsidR="00DB6F09" w:rsidRDefault="00DB6F09" w:rsidP="003B3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C6" w:rsidRDefault="00A607C6" w:rsidP="00A607C6">
    <w:pPr>
      <w:pStyle w:val="BodyText"/>
      <w:spacing w:before="7"/>
      <w:jc w:val="center"/>
      <w:rPr>
        <w:b/>
        <w:sz w:val="24"/>
        <w:szCs w:val="24"/>
        <w:u w:val="single"/>
      </w:rPr>
    </w:pPr>
    <w:r w:rsidRPr="005E3AA4">
      <w:rPr>
        <w:b/>
        <w:sz w:val="24"/>
        <w:szCs w:val="24"/>
        <w:u w:val="single"/>
      </w:rPr>
      <w:t>ANNEXURE-</w:t>
    </w:r>
    <w:r>
      <w:rPr>
        <w:b/>
        <w:sz w:val="24"/>
        <w:szCs w:val="24"/>
        <w:u w:val="single"/>
      </w:rPr>
      <w:t>3</w:t>
    </w:r>
    <w:r w:rsidRPr="005E3AA4">
      <w:rPr>
        <w:b/>
        <w:sz w:val="24"/>
        <w:szCs w:val="24"/>
        <w:u w:val="single"/>
      </w:rPr>
      <w:t xml:space="preserve">   TO THE PURCHASE ORDER NO</w:t>
    </w:r>
    <w:r w:rsidR="000A1DDA">
      <w:rPr>
        <w:b/>
        <w:sz w:val="24"/>
        <w:szCs w:val="24"/>
        <w:u w:val="single"/>
      </w:rPr>
      <w:t xml:space="preserve">                                                         </w:t>
    </w:r>
    <w:r w:rsidRPr="005E3AA4">
      <w:rPr>
        <w:b/>
        <w:sz w:val="24"/>
        <w:szCs w:val="24"/>
        <w:u w:val="single"/>
      </w:rPr>
      <w:t xml:space="preserve">. </w:t>
    </w:r>
    <w:r w:rsidR="000A1DDA">
      <w:rPr>
        <w:b/>
        <w:sz w:val="24"/>
        <w:szCs w:val="24"/>
        <w:u w:val="single"/>
      </w:rPr>
      <w:t xml:space="preserve">   </w:t>
    </w:r>
  </w:p>
  <w:p w:rsidR="003B349F" w:rsidRDefault="003B349F">
    <w:pPr>
      <w:pStyle w:val="Header"/>
    </w:pPr>
    <w:r>
      <w:ptab w:relativeTo="margin" w:alignment="center" w:leader="none"/>
    </w:r>
    <w:r>
      <w:rPr>
        <w:b/>
        <w:sz w:val="24"/>
        <w:szCs w:val="24"/>
        <w:u w:val="single"/>
      </w:rPr>
      <w:t xml:space="preserve"> </w:t>
    </w:r>
    <w:r w:rsidRPr="003B6CE8">
      <w:rPr>
        <w:b/>
        <w:sz w:val="24"/>
        <w:szCs w:val="24"/>
        <w:u w:val="single"/>
      </w:rPr>
      <w:t>FORMAT FOR BANK GUARANTEE</w:t>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349F"/>
    <w:rsid w:val="00036519"/>
    <w:rsid w:val="000A1DDA"/>
    <w:rsid w:val="000E33D9"/>
    <w:rsid w:val="00141F9E"/>
    <w:rsid w:val="00153868"/>
    <w:rsid w:val="00164F50"/>
    <w:rsid w:val="00224D35"/>
    <w:rsid w:val="00282EEE"/>
    <w:rsid w:val="002D2C35"/>
    <w:rsid w:val="002E09DF"/>
    <w:rsid w:val="003B349F"/>
    <w:rsid w:val="00413182"/>
    <w:rsid w:val="00440D7F"/>
    <w:rsid w:val="00570A4D"/>
    <w:rsid w:val="00672772"/>
    <w:rsid w:val="006B2212"/>
    <w:rsid w:val="008C5383"/>
    <w:rsid w:val="00A2505E"/>
    <w:rsid w:val="00A607C6"/>
    <w:rsid w:val="00AA5FE6"/>
    <w:rsid w:val="00B50649"/>
    <w:rsid w:val="00BD05B4"/>
    <w:rsid w:val="00BD3A76"/>
    <w:rsid w:val="00BE0239"/>
    <w:rsid w:val="00DB6F09"/>
    <w:rsid w:val="00E37AED"/>
    <w:rsid w:val="00E9105A"/>
    <w:rsid w:val="00ED38C6"/>
    <w:rsid w:val="00FA3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9F"/>
    <w:pPr>
      <w:widowControl w:val="0"/>
      <w:autoSpaceDE w:val="0"/>
      <w:autoSpaceDN w:val="0"/>
      <w:spacing w:after="0" w:line="240" w:lineRule="auto"/>
    </w:pPr>
    <w:rPr>
      <w:rFonts w:ascii="Times New Roman" w:eastAsia="Times New Roman" w:hAnsi="Times New Roman" w:cs="Times New Roman"/>
      <w:lang w:val="en-US" w:bidi="hi-IN"/>
    </w:rPr>
  </w:style>
  <w:style w:type="paragraph" w:styleId="Heading2">
    <w:name w:val="heading 2"/>
    <w:basedOn w:val="Normal"/>
    <w:link w:val="Heading2Char"/>
    <w:uiPriority w:val="99"/>
    <w:qFormat/>
    <w:rsid w:val="003B349F"/>
    <w:pPr>
      <w:spacing w:before="137"/>
      <w:ind w:left="971" w:hanging="8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B349F"/>
    <w:rPr>
      <w:rFonts w:ascii="Times New Roman" w:eastAsia="Times New Roman" w:hAnsi="Times New Roman" w:cs="Times New Roman"/>
      <w:b/>
      <w:bCs/>
      <w:sz w:val="24"/>
      <w:szCs w:val="24"/>
      <w:lang w:val="en-US" w:bidi="hi-IN"/>
    </w:rPr>
  </w:style>
  <w:style w:type="paragraph" w:styleId="NoSpacing">
    <w:name w:val="No Spacing"/>
    <w:uiPriority w:val="99"/>
    <w:qFormat/>
    <w:rsid w:val="003B349F"/>
    <w:pPr>
      <w:spacing w:after="0" w:line="240" w:lineRule="auto"/>
    </w:pPr>
    <w:rPr>
      <w:rFonts w:ascii="Calibri" w:eastAsia="Times New Roman" w:hAnsi="Calibri" w:cs="Mangal"/>
      <w:lang w:eastAsia="en-IN"/>
    </w:rPr>
  </w:style>
  <w:style w:type="paragraph" w:styleId="Header">
    <w:name w:val="header"/>
    <w:basedOn w:val="Normal"/>
    <w:link w:val="HeaderChar"/>
    <w:uiPriority w:val="99"/>
    <w:semiHidden/>
    <w:unhideWhenUsed/>
    <w:rsid w:val="003B349F"/>
    <w:pPr>
      <w:tabs>
        <w:tab w:val="center" w:pos="4513"/>
        <w:tab w:val="right" w:pos="9026"/>
      </w:tabs>
    </w:pPr>
    <w:rPr>
      <w:rFonts w:cs="Mangal"/>
      <w:szCs w:val="20"/>
    </w:rPr>
  </w:style>
  <w:style w:type="character" w:customStyle="1" w:styleId="HeaderChar">
    <w:name w:val="Header Char"/>
    <w:basedOn w:val="DefaultParagraphFont"/>
    <w:link w:val="Header"/>
    <w:uiPriority w:val="99"/>
    <w:semiHidden/>
    <w:rsid w:val="003B349F"/>
    <w:rPr>
      <w:rFonts w:ascii="Times New Roman" w:eastAsia="Times New Roman" w:hAnsi="Times New Roman" w:cs="Mangal"/>
      <w:szCs w:val="20"/>
      <w:lang w:val="en-US" w:bidi="hi-IN"/>
    </w:rPr>
  </w:style>
  <w:style w:type="paragraph" w:styleId="Footer">
    <w:name w:val="footer"/>
    <w:basedOn w:val="Normal"/>
    <w:link w:val="FooterChar"/>
    <w:uiPriority w:val="99"/>
    <w:unhideWhenUsed/>
    <w:rsid w:val="003B349F"/>
    <w:pPr>
      <w:tabs>
        <w:tab w:val="center" w:pos="4513"/>
        <w:tab w:val="right" w:pos="9026"/>
      </w:tabs>
    </w:pPr>
    <w:rPr>
      <w:rFonts w:cs="Mangal"/>
      <w:szCs w:val="20"/>
    </w:rPr>
  </w:style>
  <w:style w:type="character" w:customStyle="1" w:styleId="FooterChar">
    <w:name w:val="Footer Char"/>
    <w:basedOn w:val="DefaultParagraphFont"/>
    <w:link w:val="Footer"/>
    <w:uiPriority w:val="99"/>
    <w:rsid w:val="003B349F"/>
    <w:rPr>
      <w:rFonts w:ascii="Times New Roman" w:eastAsia="Times New Roman" w:hAnsi="Times New Roman" w:cs="Mangal"/>
      <w:szCs w:val="20"/>
      <w:lang w:val="en-US" w:bidi="hi-IN"/>
    </w:rPr>
  </w:style>
  <w:style w:type="paragraph" w:styleId="BalloonText">
    <w:name w:val="Balloon Text"/>
    <w:basedOn w:val="Normal"/>
    <w:link w:val="BalloonTextChar"/>
    <w:uiPriority w:val="99"/>
    <w:semiHidden/>
    <w:unhideWhenUsed/>
    <w:rsid w:val="003B349F"/>
    <w:rPr>
      <w:rFonts w:ascii="Tahoma" w:hAnsi="Tahoma" w:cs="Mangal"/>
      <w:sz w:val="16"/>
      <w:szCs w:val="14"/>
    </w:rPr>
  </w:style>
  <w:style w:type="character" w:customStyle="1" w:styleId="BalloonTextChar">
    <w:name w:val="Balloon Text Char"/>
    <w:basedOn w:val="DefaultParagraphFont"/>
    <w:link w:val="BalloonText"/>
    <w:uiPriority w:val="99"/>
    <w:semiHidden/>
    <w:rsid w:val="003B349F"/>
    <w:rPr>
      <w:rFonts w:ascii="Tahoma" w:eastAsia="Times New Roman" w:hAnsi="Tahoma" w:cs="Mangal"/>
      <w:sz w:val="16"/>
      <w:szCs w:val="14"/>
      <w:lang w:val="en-US" w:bidi="hi-IN"/>
    </w:rPr>
  </w:style>
  <w:style w:type="paragraph" w:styleId="BodyText">
    <w:name w:val="Body Text"/>
    <w:basedOn w:val="Normal"/>
    <w:link w:val="BodyTextChar"/>
    <w:uiPriority w:val="1"/>
    <w:qFormat/>
    <w:rsid w:val="00A607C6"/>
    <w:rPr>
      <w:rFonts w:eastAsia="Calibri"/>
      <w:sz w:val="20"/>
      <w:szCs w:val="20"/>
      <w:lang w:val="en-IN" w:bidi="ar-SA"/>
    </w:rPr>
  </w:style>
  <w:style w:type="character" w:customStyle="1" w:styleId="BodyTextChar">
    <w:name w:val="Body Text Char"/>
    <w:basedOn w:val="DefaultParagraphFont"/>
    <w:link w:val="BodyText"/>
    <w:uiPriority w:val="1"/>
    <w:rsid w:val="00A607C6"/>
    <w:rPr>
      <w:rFonts w:ascii="Times New Roman" w:eastAsia="Calibri" w:hAnsi="Times New Roman" w:cs="Times New Roman"/>
      <w:sz w:val="20"/>
      <w:szCs w:val="20"/>
    </w:rPr>
  </w:style>
  <w:style w:type="table" w:styleId="TableGrid">
    <w:name w:val="Table Grid"/>
    <w:basedOn w:val="TableNormal"/>
    <w:uiPriority w:val="59"/>
    <w:rsid w:val="00FA39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2021-03-09T06:15:00Z</dcterms:created>
  <dcterms:modified xsi:type="dcterms:W3CDTF">2025-07-29T07:38:00Z</dcterms:modified>
</cp:coreProperties>
</file>